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55A" w:rsidRPr="009F77E5" w:rsidRDefault="0090755A" w:rsidP="009075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77E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90755A" w:rsidRDefault="0090755A" w:rsidP="009075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Верхнегрековская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основная </w:t>
      </w:r>
      <w:r w:rsidRPr="009F77E5">
        <w:rPr>
          <w:rFonts w:ascii="Times New Roman" w:hAnsi="Times New Roman" w:cs="Times New Roman"/>
          <w:sz w:val="28"/>
          <w:szCs w:val="28"/>
        </w:rPr>
        <w:t xml:space="preserve"> общеобразовательная школа</w:t>
      </w:r>
    </w:p>
    <w:p w:rsidR="0090755A" w:rsidRPr="00EE22E8" w:rsidRDefault="0090755A" w:rsidP="0090755A">
      <w:pPr>
        <w:pStyle w:val="a3"/>
        <w:spacing w:after="0"/>
        <w:ind w:left="6480"/>
        <w:rPr>
          <w:rFonts w:ascii="Times New Roman" w:hAnsi="Times New Roman" w:cs="Times New Roman"/>
          <w:b/>
          <w:sz w:val="28"/>
          <w:szCs w:val="28"/>
        </w:rPr>
      </w:pPr>
      <w:r w:rsidRPr="00EE22E8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90755A" w:rsidRPr="00EE22E8" w:rsidRDefault="0090755A" w:rsidP="0090755A">
      <w:pPr>
        <w:pStyle w:val="a3"/>
        <w:spacing w:after="0"/>
        <w:ind w:left="6480"/>
        <w:jc w:val="center"/>
        <w:rPr>
          <w:rFonts w:ascii="Times New Roman" w:hAnsi="Times New Roman" w:cs="Times New Roman"/>
          <w:sz w:val="28"/>
          <w:szCs w:val="28"/>
        </w:rPr>
      </w:pPr>
      <w:r w:rsidRPr="00EE22E8">
        <w:rPr>
          <w:rFonts w:ascii="Times New Roman" w:hAnsi="Times New Roman" w:cs="Times New Roman"/>
          <w:sz w:val="28"/>
          <w:szCs w:val="28"/>
        </w:rPr>
        <w:t>Директор МБОУ</w:t>
      </w:r>
    </w:p>
    <w:p w:rsidR="0090755A" w:rsidRPr="00EE22E8" w:rsidRDefault="0090755A" w:rsidP="009075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 w:rsidRPr="00EE22E8">
        <w:rPr>
          <w:rFonts w:ascii="Times New Roman" w:hAnsi="Times New Roman" w:cs="Times New Roman"/>
          <w:sz w:val="28"/>
          <w:szCs w:val="28"/>
        </w:rPr>
        <w:t>Верхнегрековской</w:t>
      </w:r>
      <w:proofErr w:type="spellEnd"/>
      <w:r w:rsidRPr="00EE22E8">
        <w:rPr>
          <w:rFonts w:ascii="Times New Roman" w:hAnsi="Times New Roman" w:cs="Times New Roman"/>
          <w:sz w:val="28"/>
          <w:szCs w:val="28"/>
        </w:rPr>
        <w:t xml:space="preserve"> ООШ</w:t>
      </w:r>
    </w:p>
    <w:p w:rsidR="0090755A" w:rsidRPr="00EE22E8" w:rsidRDefault="0090755A" w:rsidP="0090755A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62754">
        <w:rPr>
          <w:rFonts w:ascii="Times New Roman" w:hAnsi="Times New Roman" w:cs="Times New Roman"/>
          <w:sz w:val="28"/>
          <w:szCs w:val="28"/>
        </w:rPr>
        <w:t>___________/Е.И.Палюх</w:t>
      </w:r>
      <w:r w:rsidRPr="00EE22E8">
        <w:rPr>
          <w:rFonts w:ascii="Times New Roman" w:hAnsi="Times New Roman" w:cs="Times New Roman"/>
          <w:sz w:val="28"/>
          <w:szCs w:val="28"/>
        </w:rPr>
        <w:t>/</w:t>
      </w:r>
    </w:p>
    <w:p w:rsidR="0090755A" w:rsidRPr="00EE22E8" w:rsidRDefault="0090755A" w:rsidP="0090755A">
      <w:pPr>
        <w:spacing w:after="0"/>
        <w:ind w:left="3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D503A9">
        <w:rPr>
          <w:rFonts w:ascii="Times New Roman" w:hAnsi="Times New Roman" w:cs="Times New Roman"/>
          <w:sz w:val="28"/>
          <w:szCs w:val="28"/>
        </w:rPr>
        <w:t>Приказ №     от      22021</w:t>
      </w:r>
      <w:r w:rsidRPr="00EE22E8">
        <w:rPr>
          <w:rFonts w:ascii="Times New Roman" w:hAnsi="Times New Roman" w:cs="Times New Roman"/>
          <w:sz w:val="28"/>
          <w:szCs w:val="28"/>
        </w:rPr>
        <w:t>г</w:t>
      </w:r>
    </w:p>
    <w:p w:rsidR="0090755A" w:rsidRPr="00D227A5" w:rsidRDefault="0090755A" w:rsidP="009075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755A" w:rsidRPr="00EE22E8" w:rsidRDefault="0090755A" w:rsidP="0090755A">
      <w:pPr>
        <w:pStyle w:val="a3"/>
        <w:numPr>
          <w:ilvl w:val="0"/>
          <w:numId w:val="1"/>
        </w:num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2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755A" w:rsidRDefault="0090755A" w:rsidP="0090755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755A" w:rsidRDefault="0090755A" w:rsidP="0090755A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90755A" w:rsidRPr="00503F77" w:rsidRDefault="0090755A" w:rsidP="009075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F7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0755A" w:rsidRDefault="0090755A" w:rsidP="009075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основам религиозных культур и светской этике</w:t>
      </w:r>
    </w:p>
    <w:p w:rsidR="0090755A" w:rsidRPr="00503F77" w:rsidRDefault="0090755A" w:rsidP="009075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(основы светской этики)</w:t>
      </w:r>
    </w:p>
    <w:p w:rsidR="0090755A" w:rsidRPr="000A34AD" w:rsidRDefault="00D503A9" w:rsidP="009075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4</w:t>
      </w:r>
      <w:r w:rsidR="0090755A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90755A" w:rsidRDefault="0090755A" w:rsidP="00907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0755A" w:rsidRPr="00696C13" w:rsidRDefault="0090755A" w:rsidP="00907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96C13">
        <w:rPr>
          <w:rFonts w:ascii="Times New Roman" w:hAnsi="Times New Roman" w:cs="Times New Roman"/>
          <w:b/>
          <w:sz w:val="28"/>
          <w:szCs w:val="28"/>
        </w:rPr>
        <w:t>Количество часов</w:t>
      </w:r>
      <w:r w:rsidR="00E84B9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62754">
        <w:rPr>
          <w:rFonts w:ascii="Times New Roman" w:hAnsi="Times New Roman" w:cs="Times New Roman"/>
          <w:b/>
          <w:sz w:val="28"/>
          <w:szCs w:val="28"/>
        </w:rPr>
        <w:t>34</w:t>
      </w:r>
      <w:r w:rsidR="00E84B97" w:rsidRPr="00162754">
        <w:rPr>
          <w:rFonts w:ascii="Times New Roman" w:hAnsi="Times New Roman" w:cs="Times New Roman"/>
          <w:b/>
          <w:sz w:val="28"/>
          <w:szCs w:val="28"/>
        </w:rPr>
        <w:t>ч</w:t>
      </w:r>
    </w:p>
    <w:p w:rsidR="0090755A" w:rsidRDefault="0090755A" w:rsidP="009075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755A" w:rsidRDefault="0090755A" w:rsidP="00907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У</w:t>
      </w:r>
      <w:r w:rsidRPr="00696C13">
        <w:rPr>
          <w:rFonts w:ascii="Times New Roman" w:hAnsi="Times New Roman" w:cs="Times New Roman"/>
          <w:b/>
          <w:sz w:val="28"/>
          <w:szCs w:val="28"/>
        </w:rPr>
        <w:t>чител</w:t>
      </w:r>
      <w:r>
        <w:rPr>
          <w:rFonts w:ascii="Times New Roman" w:hAnsi="Times New Roman" w:cs="Times New Roman"/>
          <w:b/>
          <w:sz w:val="28"/>
          <w:szCs w:val="28"/>
        </w:rPr>
        <w:t>ь: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Пироженко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Савельевна</w:t>
      </w:r>
      <w:r w:rsidRPr="00696C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55A" w:rsidRDefault="0090755A" w:rsidP="00907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55A" w:rsidRDefault="0090755A" w:rsidP="0090755A">
      <w:pPr>
        <w:autoSpaceDE w:val="0"/>
        <w:autoSpaceDN w:val="0"/>
        <w:adjustRightInd w:val="0"/>
        <w:spacing w:line="360" w:lineRule="auto"/>
        <w:rPr>
          <w:color w:val="444444"/>
          <w:sz w:val="27"/>
          <w:szCs w:val="27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503F77">
        <w:rPr>
          <w:rFonts w:ascii="Times New Roman" w:hAnsi="Times New Roman" w:cs="Times New Roman"/>
          <w:b/>
          <w:sz w:val="28"/>
          <w:szCs w:val="28"/>
        </w:rPr>
        <w:t>Программа разработана</w:t>
      </w:r>
      <w:r w:rsidRPr="000A34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34AD">
        <w:rPr>
          <w:rFonts w:ascii="Times New Roman" w:hAnsi="Times New Roman" w:cs="Times New Roman"/>
          <w:sz w:val="28"/>
          <w:szCs w:val="28"/>
        </w:rPr>
        <w:t>на основе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0755A">
        <w:rPr>
          <w:color w:val="444444"/>
          <w:sz w:val="27"/>
          <w:szCs w:val="27"/>
        </w:rPr>
        <w:t xml:space="preserve"> </w:t>
      </w:r>
    </w:p>
    <w:p w:rsidR="0090755A" w:rsidRPr="0090755A" w:rsidRDefault="0090755A" w:rsidP="0090755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55A">
        <w:rPr>
          <w:rFonts w:ascii="Times New Roman" w:hAnsi="Times New Roman" w:cs="Times New Roman"/>
          <w:color w:val="444444"/>
          <w:sz w:val="28"/>
          <w:szCs w:val="28"/>
        </w:rPr>
        <w:t>федерального компонента государственного стандарта начального  общего образования.</w:t>
      </w:r>
      <w:r w:rsidRPr="0090755A">
        <w:rPr>
          <w:rFonts w:ascii="Times New Roman" w:hAnsi="Times New Roman" w:cs="Times New Roman"/>
          <w:sz w:val="28"/>
          <w:szCs w:val="28"/>
        </w:rPr>
        <w:t xml:space="preserve"> Примерной программы к комплексному учебному курсу «Основы религиозных культур и светской этики» для 4-5 классов. – М. : Издательство «Просвещение». - 2012;</w:t>
      </w:r>
    </w:p>
    <w:p w:rsidR="0090755A" w:rsidRPr="0090755A" w:rsidRDefault="0090755A" w:rsidP="0090755A">
      <w:pPr>
        <w:jc w:val="both"/>
        <w:rPr>
          <w:rFonts w:ascii="Times New Roman" w:hAnsi="Times New Roman" w:cs="Times New Roman"/>
          <w:sz w:val="28"/>
          <w:szCs w:val="28"/>
        </w:rPr>
      </w:pPr>
      <w:r w:rsidRPr="0090755A">
        <w:rPr>
          <w:rFonts w:ascii="Times New Roman" w:hAnsi="Times New Roman" w:cs="Times New Roman"/>
          <w:sz w:val="28"/>
          <w:szCs w:val="28"/>
        </w:rPr>
        <w:t xml:space="preserve">  Учебник А.И. </w:t>
      </w:r>
      <w:proofErr w:type="spellStart"/>
      <w:r w:rsidRPr="0090755A">
        <w:rPr>
          <w:rFonts w:ascii="Times New Roman" w:hAnsi="Times New Roman" w:cs="Times New Roman"/>
          <w:sz w:val="28"/>
          <w:szCs w:val="28"/>
        </w:rPr>
        <w:t>Шемшуриной</w:t>
      </w:r>
      <w:proofErr w:type="spellEnd"/>
      <w:r w:rsidRPr="0090755A">
        <w:rPr>
          <w:rFonts w:ascii="Times New Roman" w:hAnsi="Times New Roman" w:cs="Times New Roman"/>
          <w:sz w:val="28"/>
          <w:szCs w:val="28"/>
        </w:rPr>
        <w:t xml:space="preserve"> «Основы светской этики», г</w:t>
      </w:r>
      <w:proofErr w:type="gramStart"/>
      <w:r w:rsidRPr="0090755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90755A">
        <w:rPr>
          <w:rFonts w:ascii="Times New Roman" w:hAnsi="Times New Roman" w:cs="Times New Roman"/>
          <w:sz w:val="28"/>
          <w:szCs w:val="28"/>
        </w:rPr>
        <w:t>осква, «Просвещение»,   2014.</w:t>
      </w:r>
    </w:p>
    <w:p w:rsidR="0090755A" w:rsidRPr="0090755A" w:rsidRDefault="0090755A" w:rsidP="0090755A">
      <w:pPr>
        <w:pStyle w:val="Default"/>
        <w:rPr>
          <w:sz w:val="28"/>
          <w:szCs w:val="28"/>
        </w:rPr>
      </w:pPr>
      <w:r w:rsidRPr="0090755A">
        <w:rPr>
          <w:sz w:val="28"/>
          <w:szCs w:val="28"/>
        </w:rPr>
        <w:t xml:space="preserve">                         </w:t>
      </w:r>
    </w:p>
    <w:p w:rsidR="0090755A" w:rsidRDefault="0090755A" w:rsidP="0090755A">
      <w:pPr>
        <w:pStyle w:val="Default"/>
        <w:rPr>
          <w:sz w:val="28"/>
          <w:szCs w:val="28"/>
        </w:rPr>
      </w:pPr>
    </w:p>
    <w:p w:rsidR="0090755A" w:rsidRDefault="0090755A" w:rsidP="0090755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90755A" w:rsidRDefault="0090755A" w:rsidP="0090755A">
      <w:pPr>
        <w:pStyle w:val="Default"/>
        <w:rPr>
          <w:sz w:val="28"/>
          <w:szCs w:val="28"/>
        </w:rPr>
      </w:pPr>
    </w:p>
    <w:p w:rsidR="0090755A" w:rsidRDefault="0090755A" w:rsidP="0090755A">
      <w:pPr>
        <w:pStyle w:val="Default"/>
        <w:rPr>
          <w:sz w:val="28"/>
          <w:szCs w:val="28"/>
        </w:rPr>
      </w:pPr>
    </w:p>
    <w:p w:rsidR="0090755A" w:rsidRDefault="0090755A" w:rsidP="0090755A">
      <w:pPr>
        <w:pStyle w:val="Default"/>
        <w:rPr>
          <w:sz w:val="28"/>
          <w:szCs w:val="28"/>
        </w:rPr>
      </w:pPr>
    </w:p>
    <w:p w:rsidR="0090755A" w:rsidRDefault="0090755A" w:rsidP="0090755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90755A" w:rsidRDefault="0090755A" w:rsidP="0090755A">
      <w:pPr>
        <w:pStyle w:val="Default"/>
        <w:rPr>
          <w:sz w:val="28"/>
          <w:szCs w:val="28"/>
        </w:rPr>
      </w:pPr>
    </w:p>
    <w:p w:rsidR="0090755A" w:rsidRDefault="0090755A" w:rsidP="0090755A">
      <w:pPr>
        <w:pStyle w:val="Default"/>
        <w:rPr>
          <w:sz w:val="28"/>
          <w:szCs w:val="28"/>
        </w:rPr>
      </w:pPr>
    </w:p>
    <w:p w:rsidR="0090755A" w:rsidRDefault="00D503A9" w:rsidP="0090755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2021-2022г</w:t>
      </w:r>
    </w:p>
    <w:p w:rsidR="0090755A" w:rsidRPr="00872402" w:rsidRDefault="0090755A" w:rsidP="0090755A">
      <w:pPr>
        <w:jc w:val="center"/>
        <w:rPr>
          <w:b/>
          <w:color w:val="231F20"/>
          <w:sz w:val="28"/>
          <w:szCs w:val="28"/>
        </w:rPr>
      </w:pPr>
      <w:r w:rsidRPr="00872402">
        <w:rPr>
          <w:rFonts w:ascii="NewtonC" w:hAnsi="NewtonC"/>
          <w:b/>
          <w:color w:val="231F20"/>
          <w:sz w:val="28"/>
          <w:szCs w:val="28"/>
        </w:rPr>
        <w:lastRenderedPageBreak/>
        <w:t xml:space="preserve">Планируемые результаты </w:t>
      </w:r>
      <w:r w:rsidRPr="00872402">
        <w:rPr>
          <w:b/>
          <w:color w:val="231F20"/>
          <w:sz w:val="28"/>
          <w:szCs w:val="28"/>
        </w:rPr>
        <w:t>изучения курса «Основы светской этики»</w:t>
      </w:r>
    </w:p>
    <w:p w:rsidR="0090755A" w:rsidRDefault="0090755A" w:rsidP="0090755A">
      <w:pPr>
        <w:jc w:val="center"/>
        <w:rPr>
          <w:b/>
          <w:color w:val="231F20"/>
        </w:rPr>
      </w:pPr>
      <w:r>
        <w:rPr>
          <w:b/>
          <w:color w:val="231F20"/>
        </w:rPr>
        <w:t xml:space="preserve"> </w:t>
      </w:r>
    </w:p>
    <w:p w:rsidR="0090755A" w:rsidRDefault="0090755A" w:rsidP="0090755A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FA7527">
        <w:rPr>
          <w:color w:val="000000"/>
          <w:sz w:val="28"/>
          <w:szCs w:val="28"/>
          <w:shd w:val="clear" w:color="auto" w:fill="FFFFFF"/>
        </w:rPr>
        <w:t>Основы религиозных культур и светской этики» подразумевает «духовно-нравственные приобретения, которые получил школьник вследствие участия в той или иной деятельности». Воспитательные результаты любого из видов деятельности школьников распределяются по трем уровням.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666666"/>
          <w:sz w:val="28"/>
          <w:szCs w:val="28"/>
          <w:u w:val="single"/>
        </w:rPr>
        <w:t>^</w:t>
      </w:r>
      <w:r w:rsidRPr="00FA7527">
        <w:rPr>
          <w:color w:val="000000"/>
          <w:sz w:val="28"/>
          <w:szCs w:val="28"/>
          <w:u w:val="single"/>
        </w:rPr>
        <w:t> Первый уровень результатов</w:t>
      </w:r>
      <w:r w:rsidRPr="00FA7527">
        <w:rPr>
          <w:color w:val="000000"/>
          <w:sz w:val="28"/>
          <w:szCs w:val="28"/>
        </w:rPr>
        <w:t> </w:t>
      </w:r>
      <w:r w:rsidRPr="00FA7527">
        <w:rPr>
          <w:color w:val="000000"/>
          <w:sz w:val="28"/>
          <w:szCs w:val="28"/>
          <w:shd w:val="clear" w:color="auto" w:fill="FFFFFF"/>
        </w:rPr>
        <w:t>— приобретение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 п.), первичного понимания социальной реальности и повседневной жизни.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666666"/>
          <w:sz w:val="28"/>
          <w:szCs w:val="28"/>
          <w:u w:val="single"/>
        </w:rPr>
        <w:t>^</w:t>
      </w:r>
      <w:r w:rsidRPr="00FA7527">
        <w:rPr>
          <w:color w:val="000000"/>
          <w:sz w:val="28"/>
          <w:szCs w:val="28"/>
          <w:u w:val="single"/>
        </w:rPr>
        <w:t> Второй уровень результатов</w:t>
      </w:r>
      <w:r w:rsidRPr="00FA7527">
        <w:rPr>
          <w:color w:val="000000"/>
          <w:sz w:val="28"/>
          <w:szCs w:val="28"/>
        </w:rPr>
        <w:t> </w:t>
      </w:r>
      <w:r w:rsidRPr="00FA7527">
        <w:rPr>
          <w:color w:val="000000"/>
          <w:sz w:val="28"/>
          <w:szCs w:val="28"/>
          <w:shd w:val="clear" w:color="auto" w:fill="FFFFFF"/>
        </w:rPr>
        <w:t>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666666"/>
          <w:sz w:val="28"/>
          <w:szCs w:val="28"/>
          <w:u w:val="single"/>
        </w:rPr>
        <w:t>^</w:t>
      </w:r>
      <w:r w:rsidRPr="00FA7527">
        <w:rPr>
          <w:color w:val="000000"/>
          <w:sz w:val="28"/>
          <w:szCs w:val="28"/>
          <w:u w:val="single"/>
        </w:rPr>
        <w:t> Третий уровень результатов</w:t>
      </w:r>
      <w:r w:rsidRPr="00FA7527">
        <w:rPr>
          <w:color w:val="000000"/>
          <w:sz w:val="28"/>
          <w:szCs w:val="28"/>
        </w:rPr>
        <w:t> </w:t>
      </w:r>
      <w:r w:rsidRPr="00FA7527">
        <w:rPr>
          <w:color w:val="000000"/>
          <w:sz w:val="28"/>
          <w:szCs w:val="28"/>
          <w:shd w:val="clear" w:color="auto" w:fill="FFFFFF"/>
        </w:rPr>
        <w:t>— получение школьником опыта самостоятельного общественного действия.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 xml:space="preserve">Достижение трех уровней воспитательных результатов обеспечивает появление значимых эффектов воспитания и социализации детей — формирование у школьников коммуникативной, этической, социальной, гражданской компетентности и </w:t>
      </w:r>
      <w:proofErr w:type="spellStart"/>
      <w:r w:rsidRPr="00FA7527">
        <w:rPr>
          <w:color w:val="000000"/>
          <w:sz w:val="28"/>
          <w:szCs w:val="28"/>
          <w:shd w:val="clear" w:color="auto" w:fill="FFFFFF"/>
        </w:rPr>
        <w:t>социокультурной</w:t>
      </w:r>
      <w:proofErr w:type="spellEnd"/>
      <w:r w:rsidRPr="00FA7527">
        <w:rPr>
          <w:color w:val="000000"/>
          <w:sz w:val="28"/>
          <w:szCs w:val="28"/>
          <w:shd w:val="clear" w:color="auto" w:fill="FFFFFF"/>
        </w:rPr>
        <w:t xml:space="preserve"> идентичности в ее национально-государственном, этн</w:t>
      </w:r>
      <w:r>
        <w:rPr>
          <w:color w:val="000000"/>
          <w:sz w:val="28"/>
          <w:szCs w:val="28"/>
          <w:shd w:val="clear" w:color="auto" w:fill="FFFFFF"/>
        </w:rPr>
        <w:t xml:space="preserve">ическом, религиозном </w:t>
      </w:r>
      <w:r w:rsidRPr="00FA7527">
        <w:rPr>
          <w:color w:val="000000"/>
          <w:sz w:val="28"/>
          <w:szCs w:val="28"/>
          <w:shd w:val="clear" w:color="auto" w:fill="FFFFFF"/>
        </w:rPr>
        <w:t>и других аспектах.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Требования к</w:t>
      </w:r>
      <w:r w:rsidRPr="00FA7527">
        <w:rPr>
          <w:color w:val="000000"/>
          <w:sz w:val="28"/>
          <w:szCs w:val="28"/>
        </w:rPr>
        <w:t> </w:t>
      </w:r>
      <w:r w:rsidRPr="00872402">
        <w:rPr>
          <w:b/>
          <w:bCs/>
          <w:color w:val="000000"/>
          <w:sz w:val="28"/>
          <w:szCs w:val="28"/>
          <w:u w:val="single"/>
          <w:shd w:val="clear" w:color="auto" w:fill="FFFFFF"/>
        </w:rPr>
        <w:t>личностным результатам</w:t>
      </w:r>
      <w:r w:rsidRPr="00FA7527">
        <w:rPr>
          <w:b/>
          <w:bCs/>
          <w:color w:val="000000"/>
          <w:sz w:val="28"/>
          <w:szCs w:val="28"/>
        </w:rPr>
        <w:t> </w:t>
      </w:r>
      <w:r w:rsidRPr="00FA7527">
        <w:rPr>
          <w:color w:val="000000"/>
          <w:sz w:val="28"/>
          <w:szCs w:val="28"/>
          <w:shd w:val="clear" w:color="auto" w:fill="FFFFFF"/>
        </w:rPr>
        <w:t>освоения курса «Основы духовно-нравственной культуры народов России. Основы религиозных культур и светской этики»: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lastRenderedPageBreak/>
        <w:br/>
      </w:r>
      <w:r w:rsidRPr="00FA7527"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FA7527">
        <w:rPr>
          <w:color w:val="000000"/>
          <w:sz w:val="28"/>
          <w:szCs w:val="28"/>
          <w:shd w:val="clear" w:color="auto" w:fill="FFFFFF"/>
        </w:rPr>
        <w:t>формирование образа мира как единого и целостного при разнообразии культур, национальностей, религий, отказ от деления на «своих» и «чужих», развитие доверия и уважения к истории и культуре всех народов;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принятие и освоение социальной роли обучающегося, развитие мотивов учебной деятельности и формирование личностного смысла учения;</w:t>
      </w:r>
      <w:proofErr w:type="gramEnd"/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 xml:space="preserve">- развитие самостоятельности и личной ответственности за свои </w:t>
      </w:r>
      <w:r>
        <w:rPr>
          <w:color w:val="000000"/>
          <w:sz w:val="28"/>
          <w:szCs w:val="28"/>
          <w:shd w:val="clear" w:color="auto" w:fill="FFFFFF"/>
        </w:rPr>
        <w:t xml:space="preserve">поступки </w:t>
      </w:r>
      <w:r w:rsidRPr="00FA7527">
        <w:rPr>
          <w:color w:val="000000"/>
          <w:sz w:val="28"/>
          <w:szCs w:val="28"/>
          <w:shd w:val="clear" w:color="auto" w:fill="FFFFFF"/>
        </w:rPr>
        <w:t>на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A7527">
        <w:rPr>
          <w:color w:val="000000"/>
          <w:sz w:val="28"/>
          <w:szCs w:val="28"/>
          <w:shd w:val="clear" w:color="auto" w:fill="FFFFFF"/>
        </w:rPr>
        <w:t>основе представлений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о нравственных нормах, социальной справедливости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и свободе;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развитие этических чувств как регуляторов морального поведения;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 xml:space="preserve">- развитие навыков сотрудничества </w:t>
      </w:r>
      <w:proofErr w:type="gramStart"/>
      <w:r w:rsidRPr="00FA7527">
        <w:rPr>
          <w:color w:val="000000"/>
          <w:sz w:val="28"/>
          <w:szCs w:val="28"/>
          <w:shd w:val="clear" w:color="auto" w:fill="FFFFFF"/>
        </w:rPr>
        <w:t>со</w:t>
      </w:r>
      <w:proofErr w:type="gramEnd"/>
      <w:r w:rsidRPr="00FA7527">
        <w:rPr>
          <w:color w:val="000000"/>
          <w:sz w:val="28"/>
          <w:szCs w:val="28"/>
          <w:shd w:val="clear" w:color="auto" w:fill="FFFFFF"/>
        </w:rPr>
        <w:t xml:space="preserve"> взрослыми и сверстниками в различных социальных ситуациях, умения избегать конфликтов и находить выходы из спорных ситуаций;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наличие мотивации к труду, работе на результат, бережному отношению к материальным и духовным ценностям.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proofErr w:type="gramStart"/>
      <w:r w:rsidRPr="00FA7527">
        <w:rPr>
          <w:color w:val="000000"/>
          <w:sz w:val="28"/>
          <w:szCs w:val="28"/>
          <w:shd w:val="clear" w:color="auto" w:fill="FFFFFF"/>
        </w:rPr>
        <w:t>Требования к</w:t>
      </w:r>
      <w:r w:rsidRPr="00FA7527">
        <w:rPr>
          <w:color w:val="000000"/>
          <w:sz w:val="28"/>
          <w:szCs w:val="28"/>
        </w:rPr>
        <w:t> </w:t>
      </w:r>
      <w:proofErr w:type="spellStart"/>
      <w:r w:rsidRPr="00872402">
        <w:rPr>
          <w:b/>
          <w:bCs/>
          <w:color w:val="000000"/>
          <w:sz w:val="28"/>
          <w:szCs w:val="28"/>
          <w:u w:val="single"/>
          <w:shd w:val="clear" w:color="auto" w:fill="FFFFFF"/>
        </w:rPr>
        <w:t>метапредметным</w:t>
      </w:r>
      <w:proofErr w:type="spellEnd"/>
      <w:r w:rsidRPr="00872402">
        <w:rPr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результатам</w:t>
      </w:r>
      <w:r w:rsidRPr="00872402">
        <w:rPr>
          <w:color w:val="000000"/>
          <w:sz w:val="28"/>
          <w:szCs w:val="28"/>
          <w:u w:val="single"/>
          <w:shd w:val="clear" w:color="auto" w:fill="FFFFFF"/>
        </w:rPr>
        <w:t>:</w:t>
      </w:r>
      <w:r w:rsidRPr="00872402">
        <w:rPr>
          <w:color w:val="000000"/>
          <w:sz w:val="28"/>
          <w:szCs w:val="28"/>
          <w:u w:val="single"/>
        </w:rPr>
        <w:br/>
      </w:r>
      <w:r w:rsidRPr="00872402">
        <w:rPr>
          <w:color w:val="000000"/>
          <w:sz w:val="28"/>
          <w:szCs w:val="28"/>
          <w:u w:val="single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овладение способностью понимать цели и задачи учебной деятельности; осуществлять поиск средств ее достижения;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 xml:space="preserve">- формирование умения планировать, контролировать и оценивать учебные действия в соответствии с поставленной задачей и условиями ее реализации; находить наиболее эффективные способы достижения результата; вносить </w:t>
      </w:r>
      <w:r w:rsidRPr="00FA7527">
        <w:rPr>
          <w:color w:val="000000"/>
          <w:sz w:val="28"/>
          <w:szCs w:val="28"/>
          <w:shd w:val="clear" w:color="auto" w:fill="FFFFFF"/>
        </w:rPr>
        <w:lastRenderedPageBreak/>
        <w:t>соответствующие коррективы в процесс их реализации на основе оценки и учета характера ошибок;</w:t>
      </w:r>
      <w:proofErr w:type="gramEnd"/>
      <w:r w:rsidRPr="00FA7527">
        <w:rPr>
          <w:color w:val="000000"/>
          <w:sz w:val="28"/>
          <w:szCs w:val="28"/>
          <w:shd w:val="clear" w:color="auto" w:fill="FFFFFF"/>
        </w:rPr>
        <w:t xml:space="preserve"> понимать причины успеха/неуспеха учебной деятельности;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умение осуществлять информационный поиск для выполнения учебных заданий;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FA7527">
        <w:rPr>
          <w:color w:val="000000"/>
          <w:sz w:val="28"/>
          <w:szCs w:val="28"/>
          <w:shd w:val="clear" w:color="auto" w:fill="FFFFFF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 собственную; излагать свое мнение и аргументировать свою точку зрения и оценку событий; готовность конструктивно решать конфликты посредством учета интересов сторон и сотрудничества;</w:t>
      </w:r>
      <w:proofErr w:type="gramEnd"/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определение общей цели и путей ее достижения умение договориться о распределении ролей в совместной деятельности; адекватное оценивание собственного поведения и поведения окружающих.</w:t>
      </w:r>
      <w:r w:rsidRPr="00FA7527">
        <w:rPr>
          <w:color w:val="000000"/>
          <w:sz w:val="28"/>
          <w:szCs w:val="28"/>
        </w:rPr>
        <w:br/>
      </w:r>
    </w:p>
    <w:p w:rsidR="0090755A" w:rsidRPr="0090755A" w:rsidRDefault="0090755A" w:rsidP="0090755A">
      <w:pPr>
        <w:jc w:val="center"/>
        <w:rPr>
          <w:b/>
          <w:color w:val="231F20"/>
        </w:rPr>
      </w:pPr>
      <w:r w:rsidRPr="00FA7527">
        <w:rPr>
          <w:color w:val="000000"/>
          <w:sz w:val="28"/>
          <w:szCs w:val="28"/>
          <w:shd w:val="clear" w:color="auto" w:fill="FFFFFF"/>
        </w:rPr>
        <w:t>Требования к</w:t>
      </w:r>
      <w:r w:rsidRPr="00FA7527">
        <w:rPr>
          <w:color w:val="000000"/>
          <w:sz w:val="28"/>
          <w:szCs w:val="28"/>
        </w:rPr>
        <w:t> </w:t>
      </w:r>
      <w:r w:rsidRPr="00872402">
        <w:rPr>
          <w:b/>
          <w:bCs/>
          <w:color w:val="000000"/>
          <w:sz w:val="28"/>
          <w:szCs w:val="28"/>
          <w:u w:val="single"/>
          <w:shd w:val="clear" w:color="auto" w:fill="FFFFFF"/>
        </w:rPr>
        <w:t>предметным результатам</w:t>
      </w:r>
      <w:r w:rsidRPr="00872402">
        <w:rPr>
          <w:color w:val="000000"/>
          <w:sz w:val="28"/>
          <w:szCs w:val="28"/>
          <w:u w:val="single"/>
          <w:shd w:val="clear" w:color="auto" w:fill="FFFFFF"/>
        </w:rPr>
        <w:t>: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 xml:space="preserve">- знание, понимание и принятие личностью ценностей: </w:t>
      </w:r>
      <w:proofErr w:type="gramStart"/>
      <w:r w:rsidRPr="00FA7527">
        <w:rPr>
          <w:color w:val="000000"/>
          <w:sz w:val="28"/>
          <w:szCs w:val="28"/>
          <w:shd w:val="clear" w:color="auto" w:fill="FFFFFF"/>
        </w:rPr>
        <w:t>Отечество, семья, религия — как основы религиозно-культурной традиции многонационального народа России;</w:t>
      </w:r>
      <w:r w:rsidRPr="00FA752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</w:t>
      </w:r>
      <w:r w:rsidRPr="00FA7527">
        <w:rPr>
          <w:color w:val="000000"/>
          <w:sz w:val="28"/>
          <w:szCs w:val="28"/>
          <w:shd w:val="clear" w:color="auto" w:fill="FFFFFF"/>
        </w:rPr>
        <w:t xml:space="preserve"> знакомство с основными нормами светской и религиозной морали, понимание их значения в выстраивании конструктивных отношений в семье </w:t>
      </w:r>
      <w:r w:rsidRPr="00FA7527">
        <w:rPr>
          <w:color w:val="000000"/>
          <w:sz w:val="28"/>
          <w:szCs w:val="28"/>
          <w:shd w:val="clear" w:color="auto" w:fill="FFFFFF"/>
        </w:rPr>
        <w:lastRenderedPageBreak/>
        <w:t>и обществе;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понимание значения нравственности, веры и религии в жизни человека и общества;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формирование первоначальных представлений о светской этике, о традиционных религиях, их роли в культуре, истории и современности России;</w:t>
      </w:r>
      <w:proofErr w:type="gramEnd"/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 xml:space="preserve">- формирование общих представлений об исторической роли традиционных религий в становлении российской государственности; формирование первоначального представления об отечественной религиозно-культурной традиции как духовной основе многонационального </w:t>
      </w:r>
      <w:proofErr w:type="spellStart"/>
      <w:r w:rsidRPr="00FA7527">
        <w:rPr>
          <w:color w:val="000000"/>
          <w:sz w:val="28"/>
          <w:szCs w:val="28"/>
          <w:shd w:val="clear" w:color="auto" w:fill="FFFFFF"/>
        </w:rPr>
        <w:t>многоконфессионального</w:t>
      </w:r>
      <w:proofErr w:type="spellEnd"/>
      <w:r w:rsidRPr="00FA7527">
        <w:rPr>
          <w:color w:val="000000"/>
          <w:sz w:val="28"/>
          <w:szCs w:val="28"/>
          <w:shd w:val="clear" w:color="auto" w:fill="FFFFFF"/>
        </w:rPr>
        <w:t xml:space="preserve"> народа России; осознание ценности человеческой жизни.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proofErr w:type="gramStart"/>
      <w:r w:rsidRPr="00FA7527">
        <w:rPr>
          <w:color w:val="000000"/>
          <w:sz w:val="28"/>
          <w:szCs w:val="28"/>
          <w:shd w:val="clear" w:color="auto" w:fill="FFFFFF"/>
        </w:rPr>
        <w:t>Достижению этой цели способствует ряд методических приемов, реализованных в УМК: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диалоговая форма подачи материала в отдельных уроках за счет введения в каждом модуле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«сквозных» героев;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включение так называемых «не совсем обычных уроков», представляющих собой заочные экскурсии, уроки-диалоги, уроки-путешествия;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включение вопросов и заданий непосредственно в текст урока (задания на осмысление материала, выражение собственного мнения, повторение, работу с иллюстративным материалом);</w:t>
      </w:r>
      <w:proofErr w:type="gramEnd"/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наличие в методическом аппарате учебников заданий, нацеленных на совершенствование умений учащихся в разных видах речевой деятельности (чтении, письме, слушании, говорении);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наличие в методическом аппарате учебников заданий, нацеленных на обогащение лексического запаса учащихся;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 xml:space="preserve">- наличие в методическом аппарате учебников заданий, нацеленных на </w:t>
      </w:r>
      <w:r w:rsidRPr="00FA7527">
        <w:rPr>
          <w:color w:val="000000"/>
          <w:sz w:val="28"/>
          <w:szCs w:val="28"/>
          <w:shd w:val="clear" w:color="auto" w:fill="FFFFFF"/>
        </w:rPr>
        <w:lastRenderedPageBreak/>
        <w:t>совершенствование коммуникативного, нормативного и этического аспектов культуры речи учащихся;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FA7527">
        <w:rPr>
          <w:color w:val="000000"/>
          <w:sz w:val="28"/>
          <w:szCs w:val="28"/>
          <w:shd w:val="clear" w:color="auto" w:fill="FFFFFF"/>
        </w:rPr>
        <w:t>включение в материал уроков цитат, содержащих высказывания и оценочные суждения религиозных и общественных деятелей, писателей, философов, и задания на их осмысление и интерпретацию;</w:t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  <w:shd w:val="clear" w:color="auto" w:fill="FFFFFF"/>
        </w:rPr>
        <w:t>- наличие в методическом аппарате учебников заданий, предусматривающих обращение к литературным источникам (включение фрагментов литературных текстов в уроки и в приложение) и диалог с художественным или дидактическим проблемным текстом.</w:t>
      </w:r>
      <w:proofErr w:type="gramEnd"/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FA7527">
        <w:rPr>
          <w:color w:val="000000"/>
          <w:sz w:val="28"/>
          <w:szCs w:val="28"/>
        </w:rPr>
        <w:br/>
      </w:r>
      <w:r w:rsidRPr="0090755A">
        <w:rPr>
          <w:rFonts w:ascii="Arial" w:eastAsia="Times New Roman" w:hAnsi="Arial" w:cs="Arial"/>
          <w:b/>
          <w:color w:val="555555"/>
          <w:sz w:val="24"/>
          <w:szCs w:val="24"/>
        </w:rPr>
        <w:t>Содержание учебного предмета</w:t>
      </w:r>
    </w:p>
    <w:p w:rsidR="0090755A" w:rsidRPr="00473626" w:rsidRDefault="0090755A" w:rsidP="0090755A">
      <w:pPr>
        <w:shd w:val="clear" w:color="auto" w:fill="FFFFFF"/>
        <w:spacing w:before="150" w:after="150" w:line="330" w:lineRule="atLeast"/>
        <w:rPr>
          <w:rFonts w:ascii="Arial" w:eastAsia="Times New Roman" w:hAnsi="Arial" w:cs="Arial"/>
          <w:color w:val="555555"/>
          <w:sz w:val="24"/>
          <w:szCs w:val="24"/>
        </w:rPr>
      </w:pPr>
      <w:r w:rsidRPr="00473626">
        <w:rPr>
          <w:rFonts w:ascii="Arial" w:eastAsia="Times New Roman" w:hAnsi="Arial" w:cs="Arial"/>
          <w:color w:val="555555"/>
          <w:sz w:val="24"/>
          <w:szCs w:val="24"/>
        </w:rPr>
        <w:t>Модуль «</w:t>
      </w:r>
      <w:r w:rsidRPr="00473626">
        <w:rPr>
          <w:rFonts w:ascii="Arial" w:eastAsia="Times New Roman" w:hAnsi="Arial" w:cs="Arial"/>
          <w:b/>
          <w:bCs/>
          <w:color w:val="555555"/>
          <w:sz w:val="24"/>
          <w:szCs w:val="24"/>
        </w:rPr>
        <w:t>Основы светской этики»</w:t>
      </w:r>
      <w:r w:rsidRPr="00473626">
        <w:rPr>
          <w:rFonts w:ascii="Arial" w:eastAsia="Times New Roman" w:hAnsi="Arial" w:cs="Arial"/>
          <w:color w:val="555555"/>
          <w:sz w:val="24"/>
          <w:szCs w:val="24"/>
        </w:rPr>
        <w:t xml:space="preserve"> (34 ч)</w:t>
      </w:r>
    </w:p>
    <w:tbl>
      <w:tblPr>
        <w:tblW w:w="9990" w:type="dxa"/>
        <w:tblCellSpacing w:w="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184"/>
        <w:gridCol w:w="1551"/>
        <w:gridCol w:w="920"/>
        <w:gridCol w:w="2494"/>
        <w:gridCol w:w="2841"/>
      </w:tblGrid>
      <w:tr w:rsidR="0090755A" w:rsidRPr="00473626" w:rsidTr="00655F68">
        <w:trPr>
          <w:tblCellSpacing w:w="37" w:type="dxa"/>
        </w:trPr>
        <w:tc>
          <w:tcPr>
            <w:tcW w:w="20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Раздел</w:t>
            </w:r>
          </w:p>
        </w:tc>
        <w:tc>
          <w:tcPr>
            <w:tcW w:w="13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Количество </w:t>
            </w: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часов</w:t>
            </w:r>
          </w:p>
        </w:tc>
        <w:tc>
          <w:tcPr>
            <w:tcW w:w="33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Содержание</w:t>
            </w:r>
          </w:p>
        </w:tc>
        <w:tc>
          <w:tcPr>
            <w:tcW w:w="28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Основные  виды учебной</w:t>
            </w: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 деятельности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Урок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Тема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</w:tr>
      <w:tr w:rsidR="0090755A" w:rsidRPr="00473626" w:rsidTr="00655F68">
        <w:trPr>
          <w:tblCellSpacing w:w="37" w:type="dxa"/>
        </w:trPr>
        <w:tc>
          <w:tcPr>
            <w:tcW w:w="20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Раздел 1.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Знакомство с новым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предметом</w:t>
            </w:r>
          </w:p>
        </w:tc>
        <w:tc>
          <w:tcPr>
            <w:tcW w:w="13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1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Россия - наша Родина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Знакомятся с новым предметом, осваивают основополагающие понятия курса.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Знакомятся с историей развития этических представлений, с этическими теориями разных времен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2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Духовные ценности человечества. Культура. Религия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Изучают основные понятия этики.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Учатся устанавливать взаимосвязь между этическими учениями </w:t>
            </w: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>и повседневным поведением людей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20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>Раздел 2.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Знакомство с основами этики</w:t>
            </w:r>
          </w:p>
        </w:tc>
        <w:tc>
          <w:tcPr>
            <w:tcW w:w="13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3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Диалог о философии и этике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Знакомятся с текстами нравственного и дидактического характера.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Учатся интерпретировать информацию, полученную из дидактического текста, проецировать ее на свой собственный опыт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4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Мораль и нравственность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Знакомятся с традиционным пониманием этики в религиозных культурах.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20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Раздел 3.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Этические учения о добродетелях</w:t>
            </w:r>
          </w:p>
        </w:tc>
        <w:tc>
          <w:tcPr>
            <w:tcW w:w="13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4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</w:tc>
        <w:tc>
          <w:tcPr>
            <w:tcW w:w="8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5-8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Что такое добродетель</w:t>
            </w:r>
          </w:p>
        </w:tc>
        <w:tc>
          <w:tcPr>
            <w:tcW w:w="28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Знакомятся с местом и ролью этики в жизни государства и граждан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Учение Аристотеля о добродетелях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Нравственные качества</w:t>
            </w:r>
          </w:p>
        </w:tc>
        <w:tc>
          <w:tcPr>
            <w:tcW w:w="28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Учатся устанавливать взаимосвязь между этическими учениями и повседневным поведением людей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Терпение и терпимость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</w:tr>
      <w:tr w:rsidR="0090755A" w:rsidRPr="00473626" w:rsidTr="00655F68">
        <w:trPr>
          <w:tblCellSpacing w:w="37" w:type="dxa"/>
        </w:trPr>
        <w:tc>
          <w:tcPr>
            <w:tcW w:w="20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>Раздел 4.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Этика о нравственном выборе</w:t>
            </w:r>
          </w:p>
        </w:tc>
        <w:tc>
          <w:tcPr>
            <w:tcW w:w="13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6</w:t>
            </w:r>
          </w:p>
        </w:tc>
        <w:tc>
          <w:tcPr>
            <w:tcW w:w="8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9-14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Суд над Сократом</w:t>
            </w:r>
          </w:p>
        </w:tc>
        <w:tc>
          <w:tcPr>
            <w:tcW w:w="28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Знакомятся с традиционным пониманием этики в религиозных культурах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Убеждения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Нравственный выбор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Совершенствуют умения в области коммуникации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Совесть. Долг</w:t>
            </w:r>
          </w:p>
        </w:tc>
        <w:tc>
          <w:tcPr>
            <w:tcW w:w="28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Учатся анализировать жизненные ситуации, нравственные проблемы и сопоставлять их с этическими нормами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Ответственность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Этика о воспитании самого себя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</w:tr>
      <w:tr w:rsidR="0090755A" w:rsidRPr="00473626" w:rsidTr="00655F68">
        <w:trPr>
          <w:tblCellSpacing w:w="37" w:type="dxa"/>
        </w:trPr>
        <w:tc>
          <w:tcPr>
            <w:tcW w:w="20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Раздел 5.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Этика о добродетели справедливости и справедливом государстве</w:t>
            </w:r>
          </w:p>
        </w:tc>
        <w:tc>
          <w:tcPr>
            <w:tcW w:w="13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3</w:t>
            </w:r>
          </w:p>
        </w:tc>
        <w:tc>
          <w:tcPr>
            <w:tcW w:w="8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15-17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Справедливость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Учатся толерантному отношению к представителям разных религиозных и культурных традиций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Государство, основанное на справедливости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Знакомятся с местом и ролью этики в жизни государства и граждан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Государство. Светская этика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Учатся проводить параллели между этическими нормами религиозных культур и светской этикой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20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Раздел 6.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>Нравственный закон человеческой жизни</w:t>
            </w:r>
          </w:p>
        </w:tc>
        <w:tc>
          <w:tcPr>
            <w:tcW w:w="13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>4</w:t>
            </w:r>
          </w:p>
        </w:tc>
        <w:tc>
          <w:tcPr>
            <w:tcW w:w="8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18-21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Нравственный закон. Десять </w:t>
            </w: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>заповедей</w:t>
            </w:r>
          </w:p>
        </w:tc>
        <w:tc>
          <w:tcPr>
            <w:tcW w:w="28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 xml:space="preserve">Учатся эмоциональному </w:t>
            </w: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>отклику на произведения искусства и литературы, оценке произведений искусства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Заповеди любви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Любовь-основа жизни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Прощение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Совершенствуют умения в области коммуникации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20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Раздел 7.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Этика об отношении людей друг к другу</w:t>
            </w:r>
          </w:p>
        </w:tc>
        <w:tc>
          <w:tcPr>
            <w:tcW w:w="13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5</w:t>
            </w:r>
          </w:p>
        </w:tc>
        <w:tc>
          <w:tcPr>
            <w:tcW w:w="8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22-26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Древнегреческие мыслители о дружбе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Совершенствуют умения в области чтения и понимания прочитанного, ответов на учебные вопросы разных типов, построения связного высказывания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Этика об отношении к другим людям и самому себе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Совершенствуют умения в области работы  с источниками информации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Мысли и поступки. Слова и речь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Совершенствуют лексический запас, культуру речи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Милосердие</w:t>
            </w:r>
          </w:p>
        </w:tc>
        <w:tc>
          <w:tcPr>
            <w:tcW w:w="28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Формируют личностную и гражданскую позицию по отношению к различным явлениям действительности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«Золотое правило нравственности»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</w:tr>
      <w:tr w:rsidR="0090755A" w:rsidRPr="00473626" w:rsidTr="00655F68">
        <w:trPr>
          <w:tblCellSpacing w:w="37" w:type="dxa"/>
        </w:trPr>
        <w:tc>
          <w:tcPr>
            <w:tcW w:w="20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Раздел 8.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>Как сегодня жить по нравственным законам?</w:t>
            </w:r>
          </w:p>
        </w:tc>
        <w:tc>
          <w:tcPr>
            <w:tcW w:w="13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>8</w:t>
            </w:r>
          </w:p>
        </w:tc>
        <w:tc>
          <w:tcPr>
            <w:tcW w:w="8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27-30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> 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 </w:t>
            </w:r>
          </w:p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31-34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 xml:space="preserve">Нравственные законы в </w:t>
            </w: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>современном мире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 xml:space="preserve">Формируют общекультурную </w:t>
            </w: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>эрудицию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Альберт </w:t>
            </w:r>
            <w:proofErr w:type="spellStart"/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Швейцер</w:t>
            </w:r>
            <w:proofErr w:type="spellEnd"/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Развивают представления о многообразии национальных и религиозных культур и их общих ценностных основах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Этическое учение Л.Н.Толстого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Развивают представления о нравственных и духовных ценностях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Идти дорогою добра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Развивают представления о морали и нравственности</w:t>
            </w:r>
          </w:p>
        </w:tc>
      </w:tr>
      <w:tr w:rsidR="0090755A" w:rsidRPr="00473626" w:rsidTr="00655F68">
        <w:trPr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55A" w:rsidRPr="00473626" w:rsidRDefault="0090755A" w:rsidP="00655F6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Итоговая презентация результатов учебно-исследовательской и проектной деятельности учащихся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55A" w:rsidRPr="00473626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Развивают ценностное отношение к памятникам истории и культуры</w:t>
            </w:r>
          </w:p>
        </w:tc>
      </w:tr>
    </w:tbl>
    <w:p w:rsidR="0090755A" w:rsidRDefault="0090755A" w:rsidP="0090755A">
      <w:pPr>
        <w:shd w:val="clear" w:color="auto" w:fill="FFFFFF"/>
        <w:spacing w:before="150" w:after="150" w:line="330" w:lineRule="atLeast"/>
      </w:pPr>
      <w:bookmarkStart w:id="0" w:name="_GoBack"/>
      <w:bookmarkEnd w:id="0"/>
    </w:p>
    <w:p w:rsidR="0090755A" w:rsidRDefault="0090755A" w:rsidP="0090755A">
      <w:pPr>
        <w:rPr>
          <w:rFonts w:eastAsia="Arial Unicode MS"/>
          <w:sz w:val="21"/>
          <w:szCs w:val="21"/>
        </w:rPr>
      </w:pPr>
    </w:p>
    <w:p w:rsidR="0090755A" w:rsidRDefault="0090755A" w:rsidP="0090755A">
      <w:pPr>
        <w:rPr>
          <w:b/>
          <w:sz w:val="28"/>
          <w:szCs w:val="28"/>
        </w:rPr>
      </w:pPr>
      <w:r w:rsidRPr="004A07FF">
        <w:rPr>
          <w:b/>
          <w:sz w:val="28"/>
          <w:szCs w:val="28"/>
        </w:rPr>
        <w:t xml:space="preserve">                       </w:t>
      </w:r>
    </w:p>
    <w:p w:rsidR="0090755A" w:rsidRDefault="0090755A" w:rsidP="0090755A">
      <w:pPr>
        <w:rPr>
          <w:b/>
          <w:sz w:val="28"/>
          <w:szCs w:val="28"/>
        </w:rPr>
      </w:pPr>
    </w:p>
    <w:p w:rsidR="0090755A" w:rsidRDefault="0090755A" w:rsidP="0090755A">
      <w:pPr>
        <w:rPr>
          <w:b/>
          <w:sz w:val="28"/>
          <w:szCs w:val="28"/>
        </w:rPr>
      </w:pPr>
    </w:p>
    <w:p w:rsidR="0090755A" w:rsidRDefault="0090755A" w:rsidP="0090755A">
      <w:pPr>
        <w:rPr>
          <w:b/>
          <w:sz w:val="28"/>
          <w:szCs w:val="28"/>
        </w:rPr>
      </w:pPr>
    </w:p>
    <w:p w:rsidR="0090755A" w:rsidRDefault="0090755A" w:rsidP="0090755A">
      <w:pPr>
        <w:rPr>
          <w:b/>
          <w:sz w:val="28"/>
          <w:szCs w:val="28"/>
        </w:rPr>
      </w:pPr>
    </w:p>
    <w:p w:rsidR="0090755A" w:rsidRPr="004A07FF" w:rsidRDefault="0090755A" w:rsidP="0090755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</w:t>
      </w:r>
      <w:r w:rsidRPr="004A07FF">
        <w:rPr>
          <w:b/>
          <w:sz w:val="28"/>
          <w:szCs w:val="28"/>
        </w:rPr>
        <w:t xml:space="preserve"> Календарно-тематическое планирование</w:t>
      </w:r>
    </w:p>
    <w:p w:rsidR="0090755A" w:rsidRPr="00D503A9" w:rsidRDefault="0090755A" w:rsidP="00D503A9">
      <w:pPr>
        <w:rPr>
          <w:b/>
          <w:sz w:val="28"/>
          <w:szCs w:val="28"/>
        </w:rPr>
      </w:pPr>
      <w:r w:rsidRPr="004A07FF">
        <w:rPr>
          <w:b/>
          <w:sz w:val="28"/>
          <w:szCs w:val="28"/>
        </w:rPr>
        <w:t xml:space="preserve">                                      «Основы светской этики»</w:t>
      </w:r>
    </w:p>
    <w:tbl>
      <w:tblPr>
        <w:tblStyle w:val="a4"/>
        <w:tblW w:w="10420" w:type="dxa"/>
        <w:tblLook w:val="04A0"/>
      </w:tblPr>
      <w:tblGrid>
        <w:gridCol w:w="959"/>
        <w:gridCol w:w="4251"/>
        <w:gridCol w:w="2269"/>
        <w:gridCol w:w="1134"/>
        <w:gridCol w:w="958"/>
        <w:gridCol w:w="849"/>
      </w:tblGrid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урока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Россия - наша Родина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90755A">
              <w:rPr>
                <w:sz w:val="28"/>
                <w:szCs w:val="28"/>
              </w:rPr>
              <w:t>.09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Духовные ценности человечества. Культура. Религия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90755A">
              <w:rPr>
                <w:sz w:val="28"/>
                <w:szCs w:val="28"/>
              </w:rPr>
              <w:t>.09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Диалог о философии и этике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0755A">
              <w:rPr>
                <w:sz w:val="28"/>
                <w:szCs w:val="28"/>
              </w:rPr>
              <w:t>.09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Мораль и нравственность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90755A">
              <w:rPr>
                <w:sz w:val="28"/>
                <w:szCs w:val="28"/>
              </w:rPr>
              <w:t>.09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Что такое добродетель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90755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Учение Аристотеля о добродетелях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90755A">
              <w:rPr>
                <w:sz w:val="28"/>
                <w:szCs w:val="28"/>
              </w:rPr>
              <w:t>.10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Нравственные качества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0755A">
              <w:rPr>
                <w:sz w:val="28"/>
                <w:szCs w:val="28"/>
              </w:rPr>
              <w:t>.10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Терпение и терпимость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90755A">
              <w:rPr>
                <w:sz w:val="28"/>
                <w:szCs w:val="28"/>
              </w:rPr>
              <w:t>.10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Суд над Сократом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90755A">
              <w:rPr>
                <w:sz w:val="28"/>
                <w:szCs w:val="28"/>
              </w:rPr>
              <w:t>.10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Убеждения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90755A">
              <w:rPr>
                <w:sz w:val="28"/>
                <w:szCs w:val="28"/>
              </w:rPr>
              <w:t>.11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Нравственный выбор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90755A">
              <w:rPr>
                <w:sz w:val="28"/>
                <w:szCs w:val="28"/>
              </w:rPr>
              <w:t>.11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Совесть. Долг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90755A">
              <w:rPr>
                <w:sz w:val="28"/>
                <w:szCs w:val="28"/>
              </w:rPr>
              <w:t>.11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Ответственность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90755A">
              <w:rPr>
                <w:sz w:val="28"/>
                <w:szCs w:val="28"/>
              </w:rPr>
              <w:t>.12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Этика о воспитании самого себя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90755A">
              <w:rPr>
                <w:sz w:val="28"/>
                <w:szCs w:val="28"/>
              </w:rPr>
              <w:t>.12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Справедливость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0755A">
              <w:rPr>
                <w:sz w:val="28"/>
                <w:szCs w:val="28"/>
              </w:rPr>
              <w:t>.12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Государство, основанное на справедливости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90755A">
              <w:rPr>
                <w:sz w:val="28"/>
                <w:szCs w:val="28"/>
              </w:rPr>
              <w:t>.12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Государство. Светская этика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90755A">
              <w:rPr>
                <w:sz w:val="28"/>
                <w:szCs w:val="28"/>
              </w:rPr>
              <w:t>.01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Нравственный закон. Десять заповедей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0755A">
              <w:rPr>
                <w:sz w:val="28"/>
                <w:szCs w:val="28"/>
              </w:rPr>
              <w:t>.01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  <w:trHeight w:val="397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520" w:type="dxa"/>
            <w:gridSpan w:val="2"/>
          </w:tcPr>
          <w:p w:rsidR="0090755A" w:rsidRPr="00641AEA" w:rsidRDefault="0090755A" w:rsidP="00655F68">
            <w:pPr>
              <w:spacing w:before="150" w:after="150" w:line="33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Заповеди любви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90755A">
              <w:rPr>
                <w:sz w:val="28"/>
                <w:szCs w:val="28"/>
              </w:rPr>
              <w:t>.01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Любовь-основа жизни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90755A">
              <w:rPr>
                <w:sz w:val="28"/>
                <w:szCs w:val="28"/>
              </w:rPr>
              <w:t>.02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Прощение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90755A">
              <w:rPr>
                <w:sz w:val="28"/>
                <w:szCs w:val="28"/>
              </w:rPr>
              <w:t>.02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Древнегреческие мыслители о дружбе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0755A">
              <w:rPr>
                <w:sz w:val="28"/>
                <w:szCs w:val="28"/>
              </w:rPr>
              <w:t>.02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Этика об отношении к другим</w:t>
            </w: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 людям и самому себе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90755A">
              <w:rPr>
                <w:sz w:val="28"/>
                <w:szCs w:val="28"/>
              </w:rPr>
              <w:t>.02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Мысли и поступки. Слова и речь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90755A">
              <w:rPr>
                <w:sz w:val="28"/>
                <w:szCs w:val="28"/>
              </w:rPr>
              <w:t>.03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Милосердие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90755A">
              <w:rPr>
                <w:sz w:val="28"/>
                <w:szCs w:val="28"/>
              </w:rPr>
              <w:t>.03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«Золотое правило нравственности»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0755A">
              <w:rPr>
                <w:sz w:val="28"/>
                <w:szCs w:val="28"/>
              </w:rPr>
              <w:t>.03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Нравственные законы в современном мире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90755A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6520" w:type="dxa"/>
            <w:gridSpan w:val="2"/>
          </w:tcPr>
          <w:p w:rsidR="0090755A" w:rsidRPr="00473626" w:rsidRDefault="0090755A" w:rsidP="00655F68">
            <w:pPr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Нравственные законы в современном мире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90755A">
              <w:rPr>
                <w:sz w:val="28"/>
                <w:szCs w:val="28"/>
              </w:rPr>
              <w:t>.04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Альберт </w:t>
            </w:r>
            <w:proofErr w:type="spellStart"/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Швейцер</w:t>
            </w:r>
            <w:proofErr w:type="spellEnd"/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0755A">
              <w:rPr>
                <w:sz w:val="28"/>
                <w:szCs w:val="28"/>
              </w:rPr>
              <w:t>.04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520" w:type="dxa"/>
            <w:gridSpan w:val="2"/>
          </w:tcPr>
          <w:p w:rsidR="0090755A" w:rsidRPr="00473626" w:rsidRDefault="0090755A" w:rsidP="00655F68">
            <w:pPr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Этическое учение Л.Н.Толстого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90755A">
              <w:rPr>
                <w:sz w:val="28"/>
                <w:szCs w:val="28"/>
              </w:rPr>
              <w:t>.04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Идти дорогою добра</w:t>
            </w: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 w:rsidRPr="00D503A9">
              <w:rPr>
                <w:sz w:val="28"/>
                <w:szCs w:val="28"/>
              </w:rPr>
              <w:t>28</w:t>
            </w:r>
            <w:r w:rsidR="0090755A" w:rsidRPr="00D503A9">
              <w:rPr>
                <w:sz w:val="28"/>
                <w:szCs w:val="28"/>
              </w:rPr>
              <w:t>.0</w:t>
            </w:r>
            <w:r w:rsidRPr="00D503A9">
              <w:rPr>
                <w:sz w:val="28"/>
                <w:szCs w:val="28"/>
              </w:rPr>
              <w:t>4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D503A9" w:rsidTr="00D503A9">
        <w:trPr>
          <w:gridAfter w:val="1"/>
          <w:wAfter w:w="849" w:type="dxa"/>
        </w:trPr>
        <w:tc>
          <w:tcPr>
            <w:tcW w:w="959" w:type="dxa"/>
          </w:tcPr>
          <w:p w:rsidR="00D503A9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520" w:type="dxa"/>
            <w:gridSpan w:val="2"/>
          </w:tcPr>
          <w:p w:rsidR="00D503A9" w:rsidRPr="00473626" w:rsidRDefault="00D503A9" w:rsidP="00655F68">
            <w:pPr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47362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Идти дорогою добра</w:t>
            </w:r>
          </w:p>
        </w:tc>
        <w:tc>
          <w:tcPr>
            <w:tcW w:w="1134" w:type="dxa"/>
          </w:tcPr>
          <w:p w:rsidR="00D503A9" w:rsidRPr="00D503A9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958" w:type="dxa"/>
          </w:tcPr>
          <w:p w:rsidR="00D503A9" w:rsidRDefault="00D503A9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презентация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0755A">
              <w:rPr>
                <w:sz w:val="28"/>
                <w:szCs w:val="28"/>
              </w:rPr>
              <w:t>.05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90755A" w:rsidTr="00D503A9">
        <w:trPr>
          <w:gridAfter w:val="1"/>
          <w:wAfter w:w="849" w:type="dxa"/>
        </w:trPr>
        <w:tc>
          <w:tcPr>
            <w:tcW w:w="959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503A9">
              <w:rPr>
                <w:sz w:val="28"/>
                <w:szCs w:val="28"/>
              </w:rPr>
              <w:t>4</w:t>
            </w:r>
          </w:p>
        </w:tc>
        <w:tc>
          <w:tcPr>
            <w:tcW w:w="6520" w:type="dxa"/>
            <w:gridSpan w:val="2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презентация</w:t>
            </w:r>
          </w:p>
        </w:tc>
        <w:tc>
          <w:tcPr>
            <w:tcW w:w="1134" w:type="dxa"/>
          </w:tcPr>
          <w:p w:rsidR="0090755A" w:rsidRDefault="00D503A9" w:rsidP="00655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90755A">
              <w:rPr>
                <w:sz w:val="28"/>
                <w:szCs w:val="28"/>
              </w:rPr>
              <w:t>.05</w:t>
            </w:r>
          </w:p>
        </w:tc>
        <w:tc>
          <w:tcPr>
            <w:tcW w:w="958" w:type="dxa"/>
          </w:tcPr>
          <w:p w:rsidR="0090755A" w:rsidRDefault="0090755A" w:rsidP="00655F68">
            <w:pPr>
              <w:jc w:val="center"/>
              <w:rPr>
                <w:sz w:val="28"/>
                <w:szCs w:val="28"/>
              </w:rPr>
            </w:pPr>
          </w:p>
        </w:tc>
      </w:tr>
      <w:tr w:rsidR="00D503A9" w:rsidRPr="00112E4C" w:rsidTr="00D503A9">
        <w:tc>
          <w:tcPr>
            <w:tcW w:w="5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3A9" w:rsidRDefault="00D503A9" w:rsidP="00B57FC7">
            <w:pPr>
              <w:jc w:val="center"/>
              <w:rPr>
                <w:sz w:val="28"/>
                <w:szCs w:val="28"/>
              </w:rPr>
            </w:pPr>
          </w:p>
          <w:p w:rsidR="00D503A9" w:rsidRPr="00112E4C" w:rsidRDefault="00D503A9" w:rsidP="00D503A9">
            <w:pPr>
              <w:rPr>
                <w:sz w:val="28"/>
                <w:szCs w:val="28"/>
              </w:rPr>
            </w:pPr>
            <w:r w:rsidRPr="00112E4C">
              <w:rPr>
                <w:sz w:val="28"/>
                <w:szCs w:val="28"/>
              </w:rPr>
              <w:lastRenderedPageBreak/>
              <w:t>«Согласовано»</w:t>
            </w:r>
          </w:p>
          <w:p w:rsidR="00D503A9" w:rsidRPr="00112E4C" w:rsidRDefault="00D503A9" w:rsidP="00B57FC7">
            <w:pPr>
              <w:jc w:val="center"/>
              <w:rPr>
                <w:sz w:val="28"/>
                <w:szCs w:val="28"/>
              </w:rPr>
            </w:pPr>
            <w:r w:rsidRPr="00112E4C">
              <w:rPr>
                <w:sz w:val="28"/>
                <w:szCs w:val="28"/>
              </w:rPr>
              <w:t>Руководитель ШМО</w:t>
            </w:r>
          </w:p>
          <w:p w:rsidR="00D503A9" w:rsidRPr="00112E4C" w:rsidRDefault="00D503A9" w:rsidP="00B57FC7">
            <w:pPr>
              <w:jc w:val="center"/>
              <w:rPr>
                <w:sz w:val="28"/>
                <w:szCs w:val="28"/>
              </w:rPr>
            </w:pPr>
            <w:r w:rsidRPr="00112E4C">
              <w:rPr>
                <w:sz w:val="28"/>
                <w:szCs w:val="28"/>
              </w:rPr>
              <w:t>учител</w:t>
            </w:r>
            <w:r>
              <w:rPr>
                <w:sz w:val="28"/>
                <w:szCs w:val="28"/>
              </w:rPr>
              <w:t>ей начальных классов</w:t>
            </w:r>
            <w:r w:rsidRPr="00112E4C">
              <w:rPr>
                <w:sz w:val="28"/>
                <w:szCs w:val="28"/>
              </w:rPr>
              <w:t>:</w:t>
            </w:r>
          </w:p>
          <w:p w:rsidR="00D503A9" w:rsidRPr="00112E4C" w:rsidRDefault="00D503A9" w:rsidP="00B57FC7">
            <w:pPr>
              <w:jc w:val="center"/>
              <w:rPr>
                <w:sz w:val="28"/>
                <w:szCs w:val="28"/>
              </w:rPr>
            </w:pPr>
          </w:p>
          <w:p w:rsidR="00D503A9" w:rsidRPr="00112E4C" w:rsidRDefault="00D503A9" w:rsidP="00B57F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 </w:t>
            </w:r>
            <w:proofErr w:type="spellStart"/>
            <w:r>
              <w:rPr>
                <w:sz w:val="28"/>
                <w:szCs w:val="28"/>
              </w:rPr>
              <w:t>Т.А.Шумская</w:t>
            </w:r>
            <w:proofErr w:type="spellEnd"/>
          </w:p>
          <w:p w:rsidR="00D503A9" w:rsidRPr="00112E4C" w:rsidRDefault="00D503A9" w:rsidP="00B57FC7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52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03A9" w:rsidRDefault="00D503A9" w:rsidP="00B57FC7">
            <w:pPr>
              <w:jc w:val="center"/>
              <w:rPr>
                <w:sz w:val="28"/>
                <w:szCs w:val="28"/>
              </w:rPr>
            </w:pPr>
          </w:p>
          <w:p w:rsidR="00D503A9" w:rsidRPr="00112E4C" w:rsidRDefault="00D503A9" w:rsidP="00D503A9">
            <w:pPr>
              <w:rPr>
                <w:sz w:val="28"/>
                <w:szCs w:val="28"/>
              </w:rPr>
            </w:pPr>
            <w:r w:rsidRPr="00112E4C">
              <w:rPr>
                <w:sz w:val="28"/>
                <w:szCs w:val="28"/>
              </w:rPr>
              <w:lastRenderedPageBreak/>
              <w:t>«Согласовано»</w:t>
            </w:r>
          </w:p>
          <w:p w:rsidR="00D503A9" w:rsidRPr="00112E4C" w:rsidRDefault="00D503A9" w:rsidP="00B57FC7">
            <w:pPr>
              <w:jc w:val="center"/>
              <w:rPr>
                <w:sz w:val="28"/>
                <w:szCs w:val="28"/>
              </w:rPr>
            </w:pPr>
            <w:r w:rsidRPr="00112E4C">
              <w:rPr>
                <w:sz w:val="28"/>
                <w:szCs w:val="28"/>
              </w:rPr>
              <w:t>Заместитель директора по УВР:</w:t>
            </w:r>
          </w:p>
          <w:p w:rsidR="00D503A9" w:rsidRPr="00112E4C" w:rsidRDefault="00D503A9" w:rsidP="00B57FC7">
            <w:pPr>
              <w:jc w:val="center"/>
              <w:rPr>
                <w:sz w:val="28"/>
                <w:szCs w:val="28"/>
              </w:rPr>
            </w:pPr>
          </w:p>
          <w:p w:rsidR="00D503A9" w:rsidRPr="00112E4C" w:rsidRDefault="00D503A9" w:rsidP="00B57FC7">
            <w:pPr>
              <w:jc w:val="center"/>
              <w:rPr>
                <w:sz w:val="28"/>
                <w:szCs w:val="28"/>
              </w:rPr>
            </w:pPr>
          </w:p>
          <w:p w:rsidR="00D503A9" w:rsidRPr="00112E4C" w:rsidRDefault="00D503A9" w:rsidP="00B57FC7">
            <w:pPr>
              <w:jc w:val="center"/>
              <w:rPr>
                <w:sz w:val="28"/>
                <w:szCs w:val="28"/>
              </w:rPr>
            </w:pPr>
            <w:r w:rsidRPr="00112E4C">
              <w:rPr>
                <w:sz w:val="28"/>
                <w:szCs w:val="28"/>
              </w:rPr>
              <w:t xml:space="preserve">_______________ </w:t>
            </w:r>
            <w:proofErr w:type="spellStart"/>
            <w:r w:rsidRPr="00112E4C">
              <w:rPr>
                <w:sz w:val="28"/>
                <w:szCs w:val="28"/>
              </w:rPr>
              <w:t>А.В.Стецурина</w:t>
            </w:r>
            <w:proofErr w:type="spellEnd"/>
          </w:p>
          <w:p w:rsidR="00D503A9" w:rsidRPr="00112E4C" w:rsidRDefault="00D503A9" w:rsidP="00B57FC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03A9" w:rsidRPr="00112E4C" w:rsidRDefault="00D503A9" w:rsidP="00D503A9">
      <w:pPr>
        <w:spacing w:before="120" w:after="120"/>
        <w:jc w:val="both"/>
        <w:rPr>
          <w:sz w:val="28"/>
          <w:szCs w:val="28"/>
        </w:rPr>
      </w:pPr>
    </w:p>
    <w:p w:rsidR="00D503A9" w:rsidRPr="004609B7" w:rsidRDefault="00D503A9" w:rsidP="00D503A9">
      <w:pPr>
        <w:pStyle w:val="2"/>
        <w:widowControl w:val="0"/>
        <w:shd w:val="clear" w:color="auto" w:fill="auto"/>
        <w:spacing w:line="240" w:lineRule="auto"/>
        <w:ind w:right="-2" w:firstLine="426"/>
        <w:rPr>
          <w:sz w:val="24"/>
          <w:szCs w:val="24"/>
        </w:rPr>
      </w:pPr>
    </w:p>
    <w:p w:rsidR="0090755A" w:rsidRDefault="0090755A" w:rsidP="0090755A">
      <w:pPr>
        <w:tabs>
          <w:tab w:val="left" w:pos="5940"/>
        </w:tabs>
        <w:jc w:val="center"/>
        <w:rPr>
          <w:b/>
        </w:rPr>
      </w:pPr>
    </w:p>
    <w:sectPr w:rsidR="0090755A" w:rsidSect="00907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71ECD"/>
    <w:multiLevelType w:val="hybridMultilevel"/>
    <w:tmpl w:val="A3C44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755A"/>
    <w:rsid w:val="00162754"/>
    <w:rsid w:val="00445D66"/>
    <w:rsid w:val="00570C31"/>
    <w:rsid w:val="0090755A"/>
    <w:rsid w:val="00D503A9"/>
    <w:rsid w:val="00D6449F"/>
    <w:rsid w:val="00E84B97"/>
    <w:rsid w:val="00EC0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5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75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0755A"/>
    <w:pPr>
      <w:ind w:left="720"/>
      <w:contextualSpacing/>
    </w:pPr>
  </w:style>
  <w:style w:type="table" w:styleId="a4">
    <w:name w:val="Table Grid"/>
    <w:basedOn w:val="a1"/>
    <w:uiPriority w:val="59"/>
    <w:rsid w:val="009075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2"/>
    <w:rsid w:val="00D503A9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5"/>
    <w:rsid w:val="00D503A9"/>
    <w:pPr>
      <w:shd w:val="clear" w:color="auto" w:fill="FFFFFF"/>
      <w:spacing w:before="120" w:after="120" w:line="288" w:lineRule="exact"/>
      <w:ind w:firstLine="360"/>
      <w:jc w:val="both"/>
    </w:pPr>
    <w:rPr>
      <w:rFonts w:eastAsiaTheme="minorHAns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1939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Виталий</cp:lastModifiedBy>
  <cp:revision>2</cp:revision>
  <dcterms:created xsi:type="dcterms:W3CDTF">2021-09-19T10:40:00Z</dcterms:created>
  <dcterms:modified xsi:type="dcterms:W3CDTF">2021-09-19T10:40:00Z</dcterms:modified>
</cp:coreProperties>
</file>